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A653" w14:textId="1351D098" w:rsidR="00FD3A85" w:rsidRDefault="00F31A45">
      <w:bookmarkStart w:id="0" w:name="_GoBack"/>
      <w:bookmarkEnd w:id="0"/>
      <w:r>
        <w:t>County Councillor Bulletin 1</w:t>
      </w:r>
      <w:r w:rsidR="00C87F77">
        <w:t>7</w:t>
      </w:r>
      <w:r>
        <w:t xml:space="preserve"> Andy Graham</w:t>
      </w:r>
    </w:p>
    <w:p w14:paraId="4457AD33" w14:textId="729C636D" w:rsidR="00F31A45" w:rsidRDefault="00F31A45"/>
    <w:p w14:paraId="749F4DFF" w14:textId="39C9F19C" w:rsidR="00F31A45" w:rsidRPr="005F45A7" w:rsidRDefault="00F31A45" w:rsidP="00713A5D">
      <w:pPr>
        <w:tabs>
          <w:tab w:val="center" w:pos="4513"/>
        </w:tabs>
        <w:rPr>
          <w:b/>
          <w:bCs/>
        </w:rPr>
      </w:pPr>
      <w:r w:rsidRPr="005F45A7">
        <w:rPr>
          <w:b/>
          <w:bCs/>
        </w:rPr>
        <w:t>Woodstock and Bladon</w:t>
      </w:r>
      <w:r w:rsidR="00713A5D">
        <w:rPr>
          <w:b/>
          <w:bCs/>
        </w:rPr>
        <w:tab/>
      </w:r>
    </w:p>
    <w:p w14:paraId="041BA966" w14:textId="343E67AD" w:rsidR="00F31A45" w:rsidRDefault="00F31A45"/>
    <w:p w14:paraId="591C2579" w14:textId="1BE96F77" w:rsidR="00F31A45" w:rsidRDefault="00F31A45">
      <w:r w:rsidRPr="005F45A7">
        <w:rPr>
          <w:b/>
          <w:bCs/>
        </w:rPr>
        <w:t>The Burford Bridge Traffic Order</w:t>
      </w:r>
      <w:r>
        <w:t xml:space="preserve"> was revoked giving some relief to the increased HGV traffic on the A4095 and A44 although this has not been implemented as the Conservative Opposition have called the decision in. The Place Overview Committee </w:t>
      </w:r>
      <w:r w:rsidR="00CC6C31">
        <w:t xml:space="preserve">will </w:t>
      </w:r>
      <w:r>
        <w:t>decide on 2nd February</w:t>
      </w:r>
      <w:r w:rsidR="00CC6C31">
        <w:t xml:space="preserve"> whether the decision earlier made by Cllr Enright was sound.</w:t>
      </w:r>
    </w:p>
    <w:p w14:paraId="56C80E8D" w14:textId="53E3261E" w:rsidR="00F31A45" w:rsidRDefault="00F31A45"/>
    <w:p w14:paraId="0D1EDBB3" w14:textId="40EF7C32" w:rsidR="00617CB6" w:rsidRDefault="00617CB6">
      <w:r w:rsidRPr="005F45A7">
        <w:rPr>
          <w:b/>
          <w:bCs/>
        </w:rPr>
        <w:t xml:space="preserve">Woodstock Traffic Advisory </w:t>
      </w:r>
      <w:r>
        <w:t>met and OCC, WODC and Town Councillors met with officers and other local groups.</w:t>
      </w:r>
    </w:p>
    <w:p w14:paraId="3E7C625B" w14:textId="77777777" w:rsidR="00617CB6" w:rsidRDefault="00617CB6"/>
    <w:p w14:paraId="430E0F7B" w14:textId="1229EAA3" w:rsidR="00617CB6" w:rsidRDefault="00617CB6">
      <w:r w:rsidRPr="005F45A7">
        <w:rPr>
          <w:b/>
          <w:bCs/>
        </w:rPr>
        <w:t>Car Parking</w:t>
      </w:r>
      <w:r>
        <w:t xml:space="preserve"> public consultation is due at the end of February for 4 weeks final details will be publicised on a new car parking solution for Woodstock residents, business and visitors with full enforcement measures. </w:t>
      </w:r>
    </w:p>
    <w:p w14:paraId="6D1B199F" w14:textId="43B2E19F" w:rsidR="00617CB6" w:rsidRDefault="00617CB6"/>
    <w:p w14:paraId="40866A27" w14:textId="6331E13A" w:rsidR="00617CB6" w:rsidRDefault="00617CB6">
      <w:r w:rsidRPr="005F45A7">
        <w:rPr>
          <w:b/>
          <w:bCs/>
        </w:rPr>
        <w:t>Design for a new bridge</w:t>
      </w:r>
      <w:r>
        <w:t xml:space="preserve"> is being designed by The Black Prince with the new barriers and it is planned for implementation by September.</w:t>
      </w:r>
    </w:p>
    <w:p w14:paraId="0B9A612A" w14:textId="3C8E3BBC" w:rsidR="00F53198" w:rsidRDefault="00F53198"/>
    <w:p w14:paraId="37966CF8" w14:textId="3712BBDB" w:rsidR="00F53198" w:rsidRDefault="00F53198">
      <w:r w:rsidRPr="005F45A7">
        <w:rPr>
          <w:b/>
          <w:bCs/>
        </w:rPr>
        <w:t>The barriers around Hampers</w:t>
      </w:r>
      <w:r>
        <w:t xml:space="preserve"> have been removed.</w:t>
      </w:r>
    </w:p>
    <w:p w14:paraId="64BD8065" w14:textId="54F3999A" w:rsidR="00F53198" w:rsidRDefault="00F53198"/>
    <w:p w14:paraId="3DFDBBBE" w14:textId="77777777" w:rsidR="005F45A7" w:rsidRDefault="00F53198">
      <w:r w:rsidRPr="005F45A7">
        <w:rPr>
          <w:b/>
          <w:bCs/>
        </w:rPr>
        <w:t xml:space="preserve">The </w:t>
      </w:r>
      <w:r w:rsidR="000B0C79" w:rsidRPr="005F45A7">
        <w:rPr>
          <w:b/>
          <w:bCs/>
        </w:rPr>
        <w:t>500-bus</w:t>
      </w:r>
      <w:r w:rsidRPr="005F45A7">
        <w:rPr>
          <w:b/>
          <w:bCs/>
        </w:rPr>
        <w:t xml:space="preserve"> route</w:t>
      </w:r>
      <w:r>
        <w:t xml:space="preserve"> has now been terminated</w:t>
      </w:r>
      <w:r w:rsidR="000B0C79">
        <w:t xml:space="preserve"> to Woodstock</w:t>
      </w:r>
      <w:r>
        <w:t xml:space="preserve"> alleviating the need to turn in the </w:t>
      </w:r>
      <w:r w:rsidR="000B0C79">
        <w:t>centre of the town</w:t>
      </w:r>
      <w:r>
        <w:t xml:space="preserve"> although other existing services continue.</w:t>
      </w:r>
    </w:p>
    <w:p w14:paraId="2092223A" w14:textId="77777777" w:rsidR="005F45A7" w:rsidRDefault="005F45A7"/>
    <w:p w14:paraId="7C16F7D1" w14:textId="77777777" w:rsidR="005F45A7" w:rsidRDefault="005F45A7">
      <w:r w:rsidRPr="005F45A7">
        <w:rPr>
          <w:b/>
          <w:bCs/>
        </w:rPr>
        <w:t>Museum Site and Soldiers of Oxfordshire Museum</w:t>
      </w:r>
      <w:r>
        <w:t xml:space="preserve"> visit/meeting has taken place to explore opportunities for joint working and shared visioning. Future meetings will be taking place with the cabinet member and other vested interests.</w:t>
      </w:r>
    </w:p>
    <w:p w14:paraId="20588CE7" w14:textId="471141D2" w:rsidR="00F53198" w:rsidRDefault="00F53198">
      <w:r>
        <w:t xml:space="preserve"> </w:t>
      </w:r>
    </w:p>
    <w:p w14:paraId="77490351" w14:textId="7761C255" w:rsidR="005F45A7" w:rsidRDefault="005F45A7" w:rsidP="005F45A7">
      <w:r w:rsidRPr="005F45A7">
        <w:rPr>
          <w:b/>
          <w:bCs/>
        </w:rPr>
        <w:t>Bladon Parish Council</w:t>
      </w:r>
      <w:r>
        <w:t xml:space="preserve"> have made application for the 30 mph to 20 mph reduced speed scheme and like many other councils are awaiting to see when this can be implemented. They have committed to the partnership funding approach which I </w:t>
      </w:r>
      <w:r w:rsidR="003E1352">
        <w:t>commend,</w:t>
      </w:r>
      <w:r>
        <w:t xml:space="preserve"> and this applies to Woodstock where in addition work on implemented pedestrian safety measures have already been drawn up for the A44</w:t>
      </w:r>
      <w:r w:rsidR="003E1352">
        <w:t xml:space="preserve"> and need approval by the Town Council</w:t>
      </w:r>
      <w:r>
        <w:t>.</w:t>
      </w:r>
    </w:p>
    <w:p w14:paraId="7C693F05" w14:textId="6CA3A4AA" w:rsidR="003E1352" w:rsidRDefault="003E1352" w:rsidP="005F45A7"/>
    <w:p w14:paraId="5CF105B7" w14:textId="77A40413" w:rsidR="003E1352" w:rsidRDefault="003E1352" w:rsidP="005F45A7">
      <w:r>
        <w:t xml:space="preserve">Widening of the path between Bladon and Hanborough works is well underway which will improve pedestrian </w:t>
      </w:r>
      <w:proofErr w:type="gramStart"/>
      <w:r>
        <w:t>safety in particular</w:t>
      </w:r>
      <w:proofErr w:type="gramEnd"/>
      <w:r>
        <w:t>.</w:t>
      </w:r>
    </w:p>
    <w:p w14:paraId="54CC201A" w14:textId="1F73E490" w:rsidR="003E1352" w:rsidRDefault="003E1352" w:rsidP="005F45A7"/>
    <w:p w14:paraId="185F567D" w14:textId="289F4713" w:rsidR="00F31A45" w:rsidRPr="005F45A7" w:rsidRDefault="000B0C79">
      <w:pPr>
        <w:rPr>
          <w:b/>
          <w:bCs/>
        </w:rPr>
      </w:pPr>
      <w:r w:rsidRPr="005F45A7">
        <w:rPr>
          <w:b/>
          <w:bCs/>
        </w:rPr>
        <w:t>Wootton</w:t>
      </w:r>
    </w:p>
    <w:p w14:paraId="0176708F" w14:textId="37C8CA75" w:rsidR="000B0C79" w:rsidRDefault="000B0C79"/>
    <w:p w14:paraId="2D0BC04D" w14:textId="6DFBFE0C" w:rsidR="000B0C79" w:rsidRDefault="000B0C79">
      <w:r>
        <w:t>Agreed by public meeting to go ahead with 30mph to 20mph reduced speed scheme.</w:t>
      </w:r>
    </w:p>
    <w:p w14:paraId="774E0F1D" w14:textId="3D7C5968" w:rsidR="000B0C79" w:rsidRDefault="000B0C79">
      <w:r>
        <w:t>Boulder blocking footpath by the quarry removed and footpath made safe and open. Fence will be erected soon.</w:t>
      </w:r>
    </w:p>
    <w:p w14:paraId="667EC165" w14:textId="27CE3EFF" w:rsidR="000B0C79" w:rsidRDefault="000B0C79"/>
    <w:p w14:paraId="2E53876B" w14:textId="13ADC129" w:rsidR="000B0C79" w:rsidRPr="005F45A7" w:rsidRDefault="000B0C79">
      <w:pPr>
        <w:rPr>
          <w:b/>
          <w:bCs/>
        </w:rPr>
      </w:pPr>
      <w:r w:rsidRPr="005F45A7">
        <w:rPr>
          <w:b/>
          <w:bCs/>
        </w:rPr>
        <w:t>Tackley</w:t>
      </w:r>
    </w:p>
    <w:p w14:paraId="0BD7F599" w14:textId="76F5AECB" w:rsidR="000B0C79" w:rsidRDefault="000B0C79"/>
    <w:p w14:paraId="4A3F9523" w14:textId="7086B5EF" w:rsidR="000B0C79" w:rsidRDefault="000B0C79">
      <w:r>
        <w:lastRenderedPageBreak/>
        <w:t xml:space="preserve">Bridleway/footpath at Tackley station unresolved </w:t>
      </w:r>
      <w:proofErr w:type="gramStart"/>
      <w:r>
        <w:t>long standing</w:t>
      </w:r>
      <w:proofErr w:type="gramEnd"/>
      <w:r>
        <w:t xml:space="preserve"> issue with Network Rail over subway/underpass. Asked OCC looking into the issue to investigate independent review and find resolution in a timed and all agreement </w:t>
      </w:r>
      <w:proofErr w:type="gramStart"/>
      <w:r>
        <w:t>way</w:t>
      </w:r>
      <w:proofErr w:type="gramEnd"/>
      <w:r>
        <w:t>.</w:t>
      </w:r>
    </w:p>
    <w:p w14:paraId="7AFE8330" w14:textId="10FBC1E6" w:rsidR="000B0C79" w:rsidRDefault="000B0C79"/>
    <w:p w14:paraId="4728F320" w14:textId="2518E6F2" w:rsidR="003E1352" w:rsidRDefault="003E1352">
      <w:pPr>
        <w:rPr>
          <w:b/>
          <w:bCs/>
        </w:rPr>
      </w:pPr>
      <w:r>
        <w:rPr>
          <w:b/>
          <w:bCs/>
        </w:rPr>
        <w:t>Combe</w:t>
      </w:r>
    </w:p>
    <w:p w14:paraId="4760A16A" w14:textId="611D2EA1" w:rsidR="003E1352" w:rsidRPr="003E1352" w:rsidRDefault="003E1352"/>
    <w:p w14:paraId="3792CF80" w14:textId="72A40380" w:rsidR="003E1352" w:rsidRPr="003E1352" w:rsidRDefault="003E1352">
      <w:r w:rsidRPr="003E1352">
        <w:t>No further reports but very happy to be part of their efficient meetings</w:t>
      </w:r>
      <w:r>
        <w:t>.</w:t>
      </w:r>
    </w:p>
    <w:p w14:paraId="73F5A108" w14:textId="77777777" w:rsidR="003E1352" w:rsidRDefault="003E1352">
      <w:pPr>
        <w:rPr>
          <w:b/>
          <w:bCs/>
        </w:rPr>
      </w:pPr>
    </w:p>
    <w:p w14:paraId="0D9DD2AF" w14:textId="77777777" w:rsidR="003E1352" w:rsidRDefault="003E1352">
      <w:pPr>
        <w:rPr>
          <w:b/>
          <w:bCs/>
        </w:rPr>
      </w:pPr>
    </w:p>
    <w:p w14:paraId="254A58F7" w14:textId="312FB0C9" w:rsidR="000B0C79" w:rsidRPr="005F45A7" w:rsidRDefault="000B0C79">
      <w:pPr>
        <w:rPr>
          <w:b/>
          <w:bCs/>
        </w:rPr>
      </w:pPr>
      <w:r w:rsidRPr="005F45A7">
        <w:rPr>
          <w:b/>
          <w:bCs/>
        </w:rPr>
        <w:t>Stonesfield</w:t>
      </w:r>
    </w:p>
    <w:p w14:paraId="1E47405B" w14:textId="77777777" w:rsidR="005F45A7" w:rsidRDefault="005F45A7"/>
    <w:p w14:paraId="02A70D3E" w14:textId="289BF59B" w:rsidR="000B0C79" w:rsidRDefault="005F45A7">
      <w:r>
        <w:t>The White Horse by all accounts could be opening according to reports in the local paper as the current owner is looking for a tenant. Fingers crossed!</w:t>
      </w:r>
    </w:p>
    <w:p w14:paraId="7C54A04A" w14:textId="55962939" w:rsidR="00F31A45" w:rsidRDefault="00F31A45"/>
    <w:p w14:paraId="7CB850BC" w14:textId="7EDF5971" w:rsidR="00F31A45" w:rsidRPr="003E1352" w:rsidRDefault="003E1352">
      <w:pPr>
        <w:rPr>
          <w:b/>
          <w:bCs/>
        </w:rPr>
      </w:pPr>
      <w:r w:rsidRPr="003E1352">
        <w:rPr>
          <w:b/>
          <w:bCs/>
        </w:rPr>
        <w:t xml:space="preserve">The </w:t>
      </w:r>
      <w:proofErr w:type="spellStart"/>
      <w:r w:rsidRPr="003E1352">
        <w:rPr>
          <w:b/>
          <w:bCs/>
        </w:rPr>
        <w:t>Bartons</w:t>
      </w:r>
      <w:proofErr w:type="spellEnd"/>
    </w:p>
    <w:p w14:paraId="59773424" w14:textId="4D183F17" w:rsidR="003E1352" w:rsidRDefault="003E1352"/>
    <w:p w14:paraId="3639326B" w14:textId="5770C78D" w:rsidR="003E1352" w:rsidRDefault="003E1352">
      <w:r>
        <w:t xml:space="preserve">Visited Barton Bus to look at their </w:t>
      </w:r>
      <w:proofErr w:type="gramStart"/>
      <w:r>
        <w:t>future plans</w:t>
      </w:r>
      <w:proofErr w:type="gramEnd"/>
      <w:r>
        <w:t xml:space="preserve"> and to offer support and explore capacity building. OCC officers will be contacting them to further this.</w:t>
      </w:r>
    </w:p>
    <w:p w14:paraId="1CA461CA" w14:textId="694835A2" w:rsidR="003E1352" w:rsidRDefault="003E1352"/>
    <w:p w14:paraId="123E6AFC" w14:textId="24211472" w:rsidR="003E1352" w:rsidRDefault="003E1352"/>
    <w:p w14:paraId="241A0D31" w14:textId="18B73D0F" w:rsidR="003E1352" w:rsidRPr="00504E43" w:rsidRDefault="003E1352">
      <w:r>
        <w:t>A new Zoom residents meeting starting the 1</w:t>
      </w:r>
      <w:r w:rsidRPr="003E1352">
        <w:rPr>
          <w:vertAlign w:val="superscript"/>
        </w:rPr>
        <w:t>st</w:t>
      </w:r>
      <w:r>
        <w:t xml:space="preserve"> of every month commencing 1</w:t>
      </w:r>
      <w:r w:rsidRPr="003E1352">
        <w:rPr>
          <w:vertAlign w:val="superscript"/>
        </w:rPr>
        <w:t>st</w:t>
      </w:r>
      <w:r>
        <w:t xml:space="preserve"> March 7.30pm a </w:t>
      </w:r>
      <w:proofErr w:type="gramStart"/>
      <w:r>
        <w:t>residents</w:t>
      </w:r>
      <w:proofErr w:type="gramEnd"/>
      <w:r>
        <w:t xml:space="preserve"> chance to discuss issues affecting their village. Residents need to email </w:t>
      </w:r>
      <w:hyperlink r:id="rId4" w:history="1">
        <w:r w:rsidRPr="0099151E">
          <w:rPr>
            <w:rStyle w:val="Hyperlink"/>
          </w:rPr>
          <w:t>andy.graham@oxfordshire.gov.uk</w:t>
        </w:r>
      </w:hyperlink>
      <w:r>
        <w:t xml:space="preserve"> to get the link.</w:t>
      </w:r>
    </w:p>
    <w:sectPr w:rsidR="003E1352"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A45"/>
    <w:rsid w:val="000B0C79"/>
    <w:rsid w:val="000B4310"/>
    <w:rsid w:val="003E1352"/>
    <w:rsid w:val="004000D7"/>
    <w:rsid w:val="00504E43"/>
    <w:rsid w:val="005F45A7"/>
    <w:rsid w:val="00617CB6"/>
    <w:rsid w:val="00713A5D"/>
    <w:rsid w:val="007908F4"/>
    <w:rsid w:val="00C87F77"/>
    <w:rsid w:val="00CC6C31"/>
    <w:rsid w:val="00F31A45"/>
    <w:rsid w:val="00F5319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F0AC"/>
  <w15:chartTrackingRefBased/>
  <w15:docId w15:val="{6EF11CED-CDC2-4413-A806-3845D9CE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352"/>
    <w:rPr>
      <w:color w:val="0000FF" w:themeColor="hyperlink"/>
      <w:u w:val="single"/>
    </w:rPr>
  </w:style>
  <w:style w:type="character" w:styleId="UnresolvedMention">
    <w:name w:val="Unresolved Mention"/>
    <w:basedOn w:val="DefaultParagraphFont"/>
    <w:uiPriority w:val="99"/>
    <w:semiHidden/>
    <w:unhideWhenUsed/>
    <w:rsid w:val="003E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y.graham@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Andy Graham</dc:creator>
  <cp:keywords/>
  <dc:description/>
  <cp:lastModifiedBy>Cllr Andy Graham</cp:lastModifiedBy>
  <cp:revision>2</cp:revision>
  <dcterms:created xsi:type="dcterms:W3CDTF">2022-02-01T17:41:00Z</dcterms:created>
  <dcterms:modified xsi:type="dcterms:W3CDTF">2022-02-01T17:41:00Z</dcterms:modified>
</cp:coreProperties>
</file>